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D0D31" w14:textId="77777777" w:rsidR="00CE2516" w:rsidRPr="00CE2516" w:rsidRDefault="00CE2516" w:rsidP="00CE2516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E2516">
        <w:rPr>
          <w:rStyle w:val="c10"/>
          <w:b/>
          <w:bCs/>
          <w:color w:val="00B050"/>
          <w:sz w:val="28"/>
          <w:szCs w:val="28"/>
        </w:rPr>
        <w:t>Профилактика нарушения осанки у детей дошкольного возраста.</w:t>
      </w:r>
    </w:p>
    <w:p w14:paraId="2FAFE7DE" w14:textId="34E5B7ED" w:rsidR="00CE2516" w:rsidRPr="00CE2516" w:rsidRDefault="00CE2516" w:rsidP="00CE2516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A5F0C0A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color w:val="002060"/>
          <w:sz w:val="28"/>
          <w:szCs w:val="28"/>
          <w:u w:val="single"/>
        </w:rPr>
        <w:t>Болезни позвоночника</w:t>
      </w:r>
      <w:r w:rsidRPr="00CE2516">
        <w:rPr>
          <w:rStyle w:val="c0"/>
          <w:color w:val="002060"/>
          <w:sz w:val="28"/>
          <w:szCs w:val="28"/>
        </w:rPr>
        <w:t> - одна из основных причин потери трудоспособности, ухудшения качества жизни и инвалидизации.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14:paraId="7B5D8DAE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color w:val="FF0000"/>
          <w:sz w:val="28"/>
          <w:szCs w:val="28"/>
        </w:rPr>
        <w:t>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14:paraId="4F11594D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Осанка человека не только сказывается на красоте его фигуры, всём внешнем облике, но и оказывает прямое влияние на его здоровье.</w:t>
      </w:r>
    </w:p>
    <w:p w14:paraId="679BBA02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23"/>
          <w:color w:val="002060"/>
          <w:sz w:val="28"/>
          <w:szCs w:val="28"/>
        </w:rPr>
        <w:t>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 </w:t>
      </w:r>
      <w:r w:rsidRPr="00CE2516">
        <w:rPr>
          <w:rStyle w:val="c12"/>
          <w:i/>
          <w:iCs/>
          <w:color w:val="002060"/>
          <w:sz w:val="28"/>
          <w:szCs w:val="28"/>
        </w:rPr>
        <w:t>(астигматизм, близорукость)</w:t>
      </w:r>
      <w:r w:rsidRPr="00CE2516">
        <w:rPr>
          <w:rStyle w:val="c0"/>
          <w:color w:val="002060"/>
          <w:sz w:val="28"/>
          <w:szCs w:val="28"/>
        </w:rPr>
        <w:t> и морфо-функциональные изменения в позвоночнике, ведущие к сколиозам, кифозам и остеохондрозу.</w:t>
      </w:r>
    </w:p>
    <w:p w14:paraId="5C3BD32A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23"/>
          <w:color w:val="002060"/>
          <w:sz w:val="28"/>
          <w:szCs w:val="28"/>
        </w:rPr>
        <w:t>Формирование осанки у человека продолжается в течение всего периода роста. Уже к концу первого года жизни у ребёнка образуются четыре естественных </w:t>
      </w:r>
      <w:r w:rsidRPr="00CE2516">
        <w:rPr>
          <w:rStyle w:val="c12"/>
          <w:i/>
          <w:iCs/>
          <w:color w:val="002060"/>
          <w:sz w:val="28"/>
          <w:szCs w:val="28"/>
        </w:rPr>
        <w:t>(физиологических)</w:t>
      </w:r>
      <w:r w:rsidRPr="00CE2516">
        <w:rPr>
          <w:rStyle w:val="c23"/>
          <w:color w:val="002060"/>
          <w:sz w:val="28"/>
          <w:szCs w:val="28"/>
        </w:rPr>
        <w:t> 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 </w:t>
      </w:r>
      <w:r w:rsidRPr="00CE2516">
        <w:rPr>
          <w:rStyle w:val="c12"/>
          <w:i/>
          <w:iCs/>
          <w:color w:val="002060"/>
          <w:sz w:val="28"/>
          <w:szCs w:val="28"/>
        </w:rPr>
        <w:t>(лордоз)</w:t>
      </w:r>
      <w:r w:rsidRPr="00CE2516">
        <w:rPr>
          <w:rStyle w:val="c0"/>
          <w:color w:val="002060"/>
          <w:sz w:val="28"/>
          <w:szCs w:val="28"/>
        </w:rPr>
        <w:t> 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14:paraId="7E20D66F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i/>
          <w:iCs/>
          <w:color w:val="FF0000"/>
          <w:sz w:val="28"/>
          <w:szCs w:val="28"/>
        </w:rPr>
        <w:t>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14:paraId="4CCF5AE8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i/>
          <w:iCs/>
          <w:color w:val="002060"/>
          <w:sz w:val="28"/>
          <w:szCs w:val="28"/>
        </w:rPr>
        <w:t>У детей дошкольного возраста дефекты осанки выражены обычно нерезко и не являются постоянными</w:t>
      </w:r>
      <w:r w:rsidRPr="00CE2516">
        <w:rPr>
          <w:rStyle w:val="c23"/>
          <w:color w:val="002060"/>
          <w:sz w:val="28"/>
          <w:szCs w:val="28"/>
        </w:rPr>
        <w:t>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 </w:t>
      </w:r>
      <w:r w:rsidRPr="00CE2516">
        <w:rPr>
          <w:rStyle w:val="c12"/>
          <w:i/>
          <w:iCs/>
          <w:color w:val="002060"/>
          <w:sz w:val="28"/>
          <w:szCs w:val="28"/>
        </w:rPr>
        <w:t>(крыловидные)</w:t>
      </w:r>
      <w:r w:rsidRPr="00CE2516">
        <w:rPr>
          <w:rStyle w:val="c23"/>
          <w:color w:val="002060"/>
          <w:sz w:val="28"/>
          <w:szCs w:val="28"/>
        </w:rPr>
        <w:t> 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 </w:t>
      </w:r>
      <w:r w:rsidRPr="00CE2516">
        <w:rPr>
          <w:rStyle w:val="c12"/>
          <w:i/>
          <w:iCs/>
          <w:color w:val="002060"/>
          <w:sz w:val="28"/>
          <w:szCs w:val="28"/>
        </w:rPr>
        <w:t>(сколиотичная осанка)</w:t>
      </w:r>
      <w:r w:rsidRPr="00CE2516">
        <w:rPr>
          <w:rStyle w:val="c0"/>
          <w:color w:val="002060"/>
          <w:sz w:val="28"/>
          <w:szCs w:val="28"/>
        </w:rPr>
        <w:t> или комбинированное искажение.</w:t>
      </w:r>
    </w:p>
    <w:p w14:paraId="49DF566A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color w:val="002060"/>
          <w:sz w:val="28"/>
          <w:szCs w:val="28"/>
        </w:rPr>
        <w:t>Дефекты осанки могут отрицательно влиять на состояние нервной системы</w:t>
      </w:r>
      <w:r w:rsidRPr="00CE2516">
        <w:rPr>
          <w:rStyle w:val="c0"/>
          <w:color w:val="002060"/>
          <w:sz w:val="28"/>
          <w:szCs w:val="28"/>
        </w:rPr>
        <w:t xml:space="preserve">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</w:t>
      </w:r>
      <w:r w:rsidRPr="00CE2516">
        <w:rPr>
          <w:rStyle w:val="c0"/>
          <w:color w:val="002060"/>
          <w:sz w:val="28"/>
          <w:szCs w:val="28"/>
        </w:rPr>
        <w:lastRenderedPageBreak/>
        <w:t>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14:paraId="1802FC13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i/>
          <w:iCs/>
          <w:color w:val="FF0000"/>
          <w:sz w:val="28"/>
          <w:szCs w:val="28"/>
        </w:rPr>
        <w:t>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14:paraId="458D1708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Важное значение имеют:</w:t>
      </w:r>
    </w:p>
    <w:p w14:paraId="50B9553D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Своевременное правильное питание;</w:t>
      </w:r>
    </w:p>
    <w:p w14:paraId="7107DC00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Свежий воздух;</w:t>
      </w:r>
    </w:p>
    <w:p w14:paraId="558FD9D8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Подбор мебели в соответствии с длиной тела;</w:t>
      </w:r>
    </w:p>
    <w:p w14:paraId="0AA51867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Оптимальная освещённость;</w:t>
      </w:r>
    </w:p>
    <w:p w14:paraId="7AA5CE3A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Привычка правильно переносить тяжёлые предметы;</w:t>
      </w:r>
    </w:p>
    <w:p w14:paraId="45E58AB8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Привычка правильно сидеть за столом;</w:t>
      </w:r>
    </w:p>
    <w:p w14:paraId="1207943B" w14:textId="77777777" w:rsidR="00CE2516" w:rsidRPr="00CE2516" w:rsidRDefault="00CE2516" w:rsidP="00CE2516">
      <w:pPr>
        <w:pStyle w:val="c20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Расслаблять мышцы тела;</w:t>
      </w:r>
    </w:p>
    <w:p w14:paraId="47CE57AD" w14:textId="77777777" w:rsidR="00CE2516" w:rsidRPr="00CE2516" w:rsidRDefault="00CE2516" w:rsidP="00CE2516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Следить за собственной походкой.</w:t>
      </w:r>
    </w:p>
    <w:p w14:paraId="5206632F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i/>
          <w:iCs/>
          <w:color w:val="FF0000"/>
          <w:sz w:val="28"/>
          <w:szCs w:val="28"/>
        </w:rPr>
        <w:t>Главным действенным средством профилактики дефектов осанки является правильное и своевременно начатое физическое воспитание.</w:t>
      </w:r>
    </w:p>
    <w:p w14:paraId="5A17EC06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14:paraId="62C675DF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Особенно портит осанку неправильная поза при письме, чтении, просмотра телевизора, играх на компьютере.</w:t>
      </w:r>
    </w:p>
    <w:p w14:paraId="72A4E817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color w:val="002060"/>
          <w:sz w:val="28"/>
          <w:szCs w:val="28"/>
        </w:rPr>
        <w:t>Высота стола</w:t>
      </w:r>
      <w:r w:rsidRPr="00CE2516">
        <w:rPr>
          <w:rStyle w:val="c0"/>
          <w:color w:val="002060"/>
          <w:sz w:val="28"/>
          <w:szCs w:val="28"/>
        </w:rPr>
        <w:t> должна быть на 23 см выше локтя опущенной руки ребёнка.</w:t>
      </w:r>
    </w:p>
    <w:p w14:paraId="3B68B2C4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color w:val="002060"/>
          <w:sz w:val="28"/>
          <w:szCs w:val="28"/>
        </w:rPr>
        <w:t>Высота стула</w:t>
      </w:r>
      <w:r w:rsidRPr="00CE2516">
        <w:rPr>
          <w:rStyle w:val="c0"/>
          <w:color w:val="002060"/>
          <w:sz w:val="28"/>
          <w:szCs w:val="28"/>
        </w:rPr>
        <w:t> 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</w:t>
      </w:r>
    </w:p>
    <w:p w14:paraId="3A9EDF26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23"/>
          <w:color w:val="002060"/>
          <w:sz w:val="28"/>
          <w:szCs w:val="28"/>
        </w:rPr>
        <w:t> </w:t>
      </w:r>
      <w:r w:rsidRPr="00CE2516">
        <w:rPr>
          <w:rStyle w:val="c19"/>
          <w:b/>
          <w:bCs/>
          <w:color w:val="002060"/>
          <w:sz w:val="28"/>
          <w:szCs w:val="28"/>
        </w:rPr>
        <w:t>Садиться на стул нужно так,</w:t>
      </w:r>
      <w:r w:rsidRPr="00CE2516">
        <w:rPr>
          <w:rStyle w:val="c23"/>
          <w:color w:val="002060"/>
          <w:sz w:val="28"/>
          <w:szCs w:val="28"/>
        </w:rPr>
        <w:t> чтобы вплотную касаться спинки стула, сохраняя поясничный изгиб </w:t>
      </w:r>
      <w:r w:rsidRPr="00CE2516">
        <w:rPr>
          <w:rStyle w:val="c12"/>
          <w:i/>
          <w:iCs/>
          <w:color w:val="002060"/>
          <w:sz w:val="28"/>
          <w:szCs w:val="28"/>
        </w:rPr>
        <w:t>(лордоз)</w:t>
      </w:r>
      <w:r w:rsidRPr="00CE2516">
        <w:rPr>
          <w:rStyle w:val="c0"/>
          <w:color w:val="002060"/>
          <w:sz w:val="28"/>
          <w:szCs w:val="28"/>
        </w:rPr>
        <w:t>.</w:t>
      </w:r>
    </w:p>
    <w:p w14:paraId="7BE37564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9"/>
          <w:b/>
          <w:bCs/>
          <w:color w:val="002060"/>
          <w:sz w:val="28"/>
          <w:szCs w:val="28"/>
        </w:rPr>
        <w:t>Расстояние</w:t>
      </w:r>
      <w:r w:rsidRPr="00CE2516">
        <w:rPr>
          <w:rStyle w:val="c23"/>
          <w:color w:val="002060"/>
          <w:sz w:val="28"/>
          <w:szCs w:val="28"/>
        </w:rPr>
        <w:t> между грудью и столом должно быть равно 1, 52 см </w:t>
      </w:r>
      <w:r w:rsidRPr="00CE2516">
        <w:rPr>
          <w:rStyle w:val="c12"/>
          <w:i/>
          <w:iCs/>
          <w:color w:val="002060"/>
          <w:sz w:val="28"/>
          <w:szCs w:val="28"/>
        </w:rPr>
        <w:t>(ребром проходит ладонь)</w:t>
      </w:r>
      <w:r w:rsidRPr="00CE2516">
        <w:rPr>
          <w:rStyle w:val="c0"/>
          <w:color w:val="002060"/>
          <w:sz w:val="28"/>
          <w:szCs w:val="28"/>
        </w:rPr>
        <w:t>, голова слегка наклонена вперёд.</w:t>
      </w:r>
    </w:p>
    <w:p w14:paraId="601B6D32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23"/>
          <w:color w:val="002060"/>
          <w:sz w:val="28"/>
          <w:szCs w:val="28"/>
        </w:rPr>
        <w:t>Отрицательное влияние на формирование осанки оказывает излишне мягкая постель. Матрац должен быть жёстким </w:t>
      </w:r>
      <w:r w:rsidRPr="00CE2516">
        <w:rPr>
          <w:rStyle w:val="c12"/>
          <w:i/>
          <w:iCs/>
          <w:color w:val="002060"/>
          <w:sz w:val="28"/>
          <w:szCs w:val="28"/>
        </w:rPr>
        <w:t>(ватным)</w:t>
      </w:r>
      <w:r w:rsidRPr="00CE2516">
        <w:rPr>
          <w:rStyle w:val="c23"/>
          <w:color w:val="002060"/>
          <w:sz w:val="28"/>
          <w:szCs w:val="28"/>
        </w:rPr>
        <w:t> и обязательно ровным, таким, чтобы в середине его не образовывалось провала, а подушка - невысокой </w:t>
      </w:r>
      <w:r w:rsidRPr="00CE2516">
        <w:rPr>
          <w:rStyle w:val="c12"/>
          <w:i/>
          <w:iCs/>
          <w:color w:val="002060"/>
          <w:sz w:val="28"/>
          <w:szCs w:val="28"/>
        </w:rPr>
        <w:t>(1517 см)</w:t>
      </w:r>
      <w:r w:rsidRPr="00CE2516">
        <w:rPr>
          <w:rStyle w:val="c0"/>
          <w:color w:val="002060"/>
          <w:sz w:val="28"/>
          <w:szCs w:val="28"/>
        </w:rPr>
        <w:t>. Сон на мягкой постели с высоким изголовьем затрудняет дыхание.</w:t>
      </w:r>
    </w:p>
    <w:p w14:paraId="1738F859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14:paraId="7F9C385C" w14:textId="77777777" w:rsidR="00CE2516" w:rsidRPr="00CE2516" w:rsidRDefault="00CE2516" w:rsidP="00CE2516">
      <w:pPr>
        <w:pStyle w:val="c20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color w:val="FF0000"/>
          <w:sz w:val="28"/>
          <w:szCs w:val="28"/>
        </w:rPr>
        <w:t>Упражнения, стоя у зеркала</w:t>
      </w:r>
      <w:r w:rsidRPr="00CE2516">
        <w:rPr>
          <w:rStyle w:val="c0"/>
          <w:color w:val="002060"/>
          <w:sz w:val="28"/>
          <w:szCs w:val="28"/>
        </w:rPr>
        <w:t>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14:paraId="272B0CF2" w14:textId="77777777" w:rsidR="00CE2516" w:rsidRPr="00CE2516" w:rsidRDefault="00CE2516" w:rsidP="00CE2516">
      <w:pPr>
        <w:pStyle w:val="c20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color w:val="FF0000"/>
          <w:sz w:val="28"/>
          <w:szCs w:val="28"/>
        </w:rPr>
        <w:t>Упражнения у вертикальной плоскости</w:t>
      </w:r>
      <w:r w:rsidRPr="00CE2516">
        <w:rPr>
          <w:rStyle w:val="c23"/>
          <w:color w:val="002060"/>
          <w:sz w:val="28"/>
          <w:szCs w:val="28"/>
        </w:rPr>
        <w:t> </w:t>
      </w:r>
      <w:r w:rsidRPr="00CE2516">
        <w:rPr>
          <w:rStyle w:val="c12"/>
          <w:i/>
          <w:iCs/>
          <w:color w:val="002060"/>
          <w:sz w:val="28"/>
          <w:szCs w:val="28"/>
        </w:rPr>
        <w:t>(стена без плинтуса, дверь, фанерный или деревянный щит)</w:t>
      </w:r>
      <w:r w:rsidRPr="00CE2516">
        <w:rPr>
          <w:rStyle w:val="c0"/>
          <w:color w:val="002060"/>
          <w:sz w:val="28"/>
          <w:szCs w:val="28"/>
        </w:rPr>
        <w:t xml:space="preserve">. Ребёнок становится к плоскости, </w:t>
      </w:r>
      <w:r w:rsidRPr="00CE2516">
        <w:rPr>
          <w:rStyle w:val="c0"/>
          <w:color w:val="002060"/>
          <w:sz w:val="28"/>
          <w:szCs w:val="28"/>
        </w:rPr>
        <w:lastRenderedPageBreak/>
        <w:t>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 , расслабление - от 6 до 12 сек.</w:t>
      </w:r>
    </w:p>
    <w:p w14:paraId="399C6C91" w14:textId="77777777" w:rsidR="00CE2516" w:rsidRPr="00CE2516" w:rsidRDefault="00CE2516" w:rsidP="00CE2516">
      <w:pPr>
        <w:pStyle w:val="c20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color w:val="FF0000"/>
          <w:sz w:val="28"/>
          <w:szCs w:val="28"/>
        </w:rPr>
        <w:t>Упражнения с предметами на голове</w:t>
      </w:r>
      <w:r w:rsidRPr="00CE2516">
        <w:rPr>
          <w:rStyle w:val="c23"/>
          <w:color w:val="002060"/>
          <w:sz w:val="28"/>
          <w:szCs w:val="28"/>
        </w:rPr>
        <w:t> </w:t>
      </w:r>
      <w:r w:rsidRPr="00CE2516">
        <w:rPr>
          <w:rStyle w:val="c12"/>
          <w:i/>
          <w:iCs/>
          <w:color w:val="002060"/>
          <w:sz w:val="28"/>
          <w:szCs w:val="28"/>
        </w:rPr>
        <w:t>(кубики, подушечки, наполненные песком, мелкой галькой, опилками)</w:t>
      </w:r>
      <w:r w:rsidRPr="00CE2516">
        <w:rPr>
          <w:rStyle w:val="c0"/>
          <w:color w:val="002060"/>
          <w:sz w:val="28"/>
          <w:szCs w:val="28"/>
        </w:rPr>
        <w:t>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14:paraId="40FDC98C" w14:textId="77777777" w:rsidR="00CE2516" w:rsidRPr="00CE2516" w:rsidRDefault="00CE2516" w:rsidP="00CE2516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color w:val="FF0000"/>
          <w:sz w:val="28"/>
          <w:szCs w:val="28"/>
        </w:rPr>
        <w:t>Упражнения на координацию движений.</w:t>
      </w:r>
      <w:r w:rsidRPr="00CE2516">
        <w:rPr>
          <w:rStyle w:val="c0"/>
          <w:color w:val="002060"/>
          <w:sz w:val="28"/>
          <w:szCs w:val="28"/>
        </w:rPr>
        <w:t> 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14:paraId="6329D5A7" w14:textId="77777777" w:rsidR="00CE2516" w:rsidRPr="00CE2516" w:rsidRDefault="00CE2516" w:rsidP="00CE2516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16"/>
          <w:b/>
          <w:bCs/>
          <w:i/>
          <w:iCs/>
          <w:color w:val="FF0000"/>
          <w:sz w:val="28"/>
          <w:szCs w:val="28"/>
        </w:rPr>
        <w:t>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14:paraId="56F640AF" w14:textId="77777777" w:rsidR="00CE2516" w:rsidRPr="00CE2516" w:rsidRDefault="00CE2516" w:rsidP="00CE2516">
      <w:pPr>
        <w:pStyle w:val="c3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2516">
        <w:rPr>
          <w:rStyle w:val="c0"/>
          <w:color w:val="002060"/>
          <w:sz w:val="28"/>
          <w:szCs w:val="28"/>
        </w:rPr>
        <w:t>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p w14:paraId="442B9544" w14:textId="3FCC53A6" w:rsidR="00F12C76" w:rsidRPr="00CE2516" w:rsidRDefault="00CE2516" w:rsidP="006C0B77">
      <w:pPr>
        <w:spacing w:after="0"/>
        <w:ind w:firstLine="709"/>
        <w:jc w:val="both"/>
        <w:rPr>
          <w:rFonts w:cs="Times New Roman"/>
          <w:szCs w:val="28"/>
        </w:rPr>
      </w:pPr>
      <w:r w:rsidRPr="00CE2516">
        <w:rPr>
          <w:rFonts w:cs="Times New Roman"/>
          <w:noProof/>
          <w:szCs w:val="28"/>
        </w:rPr>
        <w:drawing>
          <wp:inline distT="0" distB="0" distL="0" distR="0" wp14:anchorId="26C7D17C" wp14:editId="55A2DE84">
            <wp:extent cx="5210175" cy="4448810"/>
            <wp:effectExtent l="0" t="0" r="952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RPr="00CE251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D638F"/>
    <w:multiLevelType w:val="multilevel"/>
    <w:tmpl w:val="7FDC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0353F"/>
    <w:multiLevelType w:val="multilevel"/>
    <w:tmpl w:val="04A6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0"/>
    <w:rsid w:val="00093A40"/>
    <w:rsid w:val="006C0B77"/>
    <w:rsid w:val="008242FF"/>
    <w:rsid w:val="00870751"/>
    <w:rsid w:val="00922C48"/>
    <w:rsid w:val="00B915B7"/>
    <w:rsid w:val="00CE251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805CD-46C9-4F9F-A4D8-DE255A60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E25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E2516"/>
  </w:style>
  <w:style w:type="paragraph" w:customStyle="1" w:styleId="c5">
    <w:name w:val="c5"/>
    <w:basedOn w:val="a"/>
    <w:rsid w:val="00CE25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E2516"/>
  </w:style>
  <w:style w:type="character" w:customStyle="1" w:styleId="c0">
    <w:name w:val="c0"/>
    <w:basedOn w:val="a0"/>
    <w:rsid w:val="00CE2516"/>
  </w:style>
  <w:style w:type="character" w:customStyle="1" w:styleId="c16">
    <w:name w:val="c16"/>
    <w:basedOn w:val="a0"/>
    <w:rsid w:val="00CE2516"/>
  </w:style>
  <w:style w:type="character" w:customStyle="1" w:styleId="c23">
    <w:name w:val="c23"/>
    <w:basedOn w:val="a0"/>
    <w:rsid w:val="00CE2516"/>
  </w:style>
  <w:style w:type="character" w:customStyle="1" w:styleId="c12">
    <w:name w:val="c12"/>
    <w:basedOn w:val="a0"/>
    <w:rsid w:val="00CE2516"/>
  </w:style>
  <w:style w:type="paragraph" w:customStyle="1" w:styleId="c20">
    <w:name w:val="c20"/>
    <w:basedOn w:val="a"/>
    <w:rsid w:val="00CE25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E25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E25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2024-01-25T10:43:00Z</dcterms:created>
  <dcterms:modified xsi:type="dcterms:W3CDTF">2024-01-25T10:44:00Z</dcterms:modified>
</cp:coreProperties>
</file>